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0F0F0"/>
  <w:body>
    <w:p w:rsidR="00051788" w:rsidRDefault="00051788" w:rsidP="00051788">
      <w:pPr>
        <w:pStyle w:val="a5"/>
        <w:spacing w:line="240" w:lineRule="auto"/>
        <w:jc w:val="center"/>
        <w:divId w:val="1775588002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1DF24895" wp14:editId="72D73453">
            <wp:extent cx="4705350" cy="39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788" w:rsidRDefault="00051788" w:rsidP="00051788">
      <w:pPr>
        <w:divId w:val="1775588002"/>
        <w:rPr>
          <w:rFonts w:ascii="Tahoma" w:hAnsi="Tahoma" w:cs="Tahoma"/>
        </w:rPr>
      </w:pPr>
    </w:p>
    <w:p w:rsidR="00051788" w:rsidRDefault="00051788" w:rsidP="00051788">
      <w:pPr>
        <w:divId w:val="1775588002"/>
        <w:rPr>
          <w:rFonts w:ascii="Tahoma" w:hAnsi="Tahoma" w:cs="Tahoma"/>
        </w:rPr>
      </w:pPr>
    </w:p>
    <w:p w:rsidR="00051788" w:rsidRDefault="00051788" w:rsidP="00051788">
      <w:pPr>
        <w:divId w:val="1775588002"/>
        <w:rPr>
          <w:rFonts w:ascii="Tahoma" w:hAnsi="Tahoma" w:cs="Tahoma"/>
        </w:rPr>
      </w:pPr>
    </w:p>
    <w:p w:rsidR="00051788" w:rsidRDefault="00051788" w:rsidP="00051788">
      <w:pPr>
        <w:divId w:val="1775588002"/>
        <w:rPr>
          <w:rFonts w:ascii="Tahoma" w:hAnsi="Tahoma" w:cs="Tahoma"/>
        </w:rPr>
      </w:pPr>
    </w:p>
    <w:p w:rsidR="00051788" w:rsidRDefault="00051788" w:rsidP="00051788">
      <w:pPr>
        <w:divId w:val="1775588002"/>
        <w:rPr>
          <w:rFonts w:ascii="Tahoma" w:hAnsi="Tahoma" w:cs="Tahoma"/>
        </w:rPr>
      </w:pPr>
    </w:p>
    <w:p w:rsidR="00051788" w:rsidRDefault="00051788" w:rsidP="00051788">
      <w:pPr>
        <w:divId w:val="1775588002"/>
        <w:rPr>
          <w:rFonts w:ascii="Tahoma" w:hAnsi="Tahoma" w:cs="Tahoma"/>
        </w:rPr>
      </w:pPr>
    </w:p>
    <w:p w:rsidR="00051788" w:rsidRDefault="00051788" w:rsidP="00051788">
      <w:pPr>
        <w:divId w:val="1775588002"/>
        <w:rPr>
          <w:rFonts w:ascii="Tahoma" w:hAnsi="Tahoma" w:cs="Tahoma"/>
        </w:rPr>
      </w:pPr>
    </w:p>
    <w:p w:rsidR="00051788" w:rsidRDefault="00051788" w:rsidP="00051788">
      <w:pPr>
        <w:divId w:val="1775588002"/>
        <w:rPr>
          <w:rFonts w:ascii="Tahoma" w:hAnsi="Tahoma" w:cs="Tahoma"/>
        </w:rPr>
      </w:pPr>
    </w:p>
    <w:p w:rsidR="00051788" w:rsidRDefault="00051788" w:rsidP="00051788">
      <w:pPr>
        <w:divId w:val="1775588002"/>
        <w:rPr>
          <w:rFonts w:ascii="Tahoma" w:hAnsi="Tahoma" w:cs="Tahoma"/>
        </w:rPr>
      </w:pPr>
    </w:p>
    <w:p w:rsidR="00051788" w:rsidRDefault="00051788" w:rsidP="00051788">
      <w:pPr>
        <w:divId w:val="1775588002"/>
        <w:rPr>
          <w:rFonts w:ascii="Tahoma" w:hAnsi="Tahoma" w:cs="Tahoma"/>
        </w:rPr>
      </w:pPr>
    </w:p>
    <w:p w:rsidR="00051788" w:rsidRDefault="00051788" w:rsidP="00051788">
      <w:pPr>
        <w:divId w:val="1775588002"/>
        <w:rPr>
          <w:rFonts w:ascii="Tahoma" w:hAnsi="Tahoma" w:cs="Tahoma"/>
        </w:rPr>
      </w:pPr>
    </w:p>
    <w:p w:rsidR="00051788" w:rsidRDefault="00051788" w:rsidP="00051788">
      <w:pPr>
        <w:spacing w:line="360" w:lineRule="auto"/>
        <w:divId w:val="1775588002"/>
        <w:rPr>
          <w:rFonts w:ascii="Tahoma" w:hAnsi="Tahoma" w:cs="Tahoma"/>
        </w:rPr>
      </w:pPr>
    </w:p>
    <w:p w:rsidR="00051788" w:rsidRDefault="00051788" w:rsidP="00051788">
      <w:pPr>
        <w:spacing w:line="360" w:lineRule="auto"/>
        <w:divId w:val="1775588002"/>
        <w:rPr>
          <w:rFonts w:ascii="Tahoma" w:hAnsi="Tahoma" w:cs="Tahoma"/>
        </w:rPr>
      </w:pPr>
    </w:p>
    <w:p w:rsidR="00051788" w:rsidRPr="006B6122" w:rsidRDefault="000C3C05" w:rsidP="00051788">
      <w:pPr>
        <w:spacing w:line="360" w:lineRule="auto"/>
        <w:jc w:val="center"/>
        <w:divId w:val="177558800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ПРИМЕР БЛАНКА ПАРАМЕТРИРОВАНИЯ ДЛЯ ОЗНАКОМЛЕНИЯ</w:t>
      </w:r>
      <w:bookmarkStart w:id="0" w:name="_GoBack"/>
      <w:bookmarkEnd w:id="0"/>
    </w:p>
    <w:p w:rsidR="00051788" w:rsidRPr="006B6122" w:rsidRDefault="00051788" w:rsidP="00051788">
      <w:pPr>
        <w:spacing w:line="360" w:lineRule="auto"/>
        <w:divId w:val="1775588002"/>
        <w:rPr>
          <w:rFonts w:ascii="Arial" w:hAnsi="Arial" w:cs="Arial"/>
          <w:b/>
          <w:color w:val="000000"/>
        </w:rPr>
      </w:pPr>
    </w:p>
    <w:p w:rsidR="00051788" w:rsidRPr="00051788" w:rsidRDefault="00051788" w:rsidP="00051788">
      <w:pPr>
        <w:jc w:val="center"/>
        <w:divId w:val="1775588002"/>
        <w:rPr>
          <w:rFonts w:ascii="Arial" w:hAnsi="Arial" w:cs="Arial"/>
          <w:b/>
          <w:color w:val="000000"/>
        </w:rPr>
      </w:pPr>
    </w:p>
    <w:p w:rsidR="00051788" w:rsidRPr="00051788" w:rsidRDefault="00051788" w:rsidP="00051788">
      <w:pPr>
        <w:jc w:val="center"/>
        <w:divId w:val="1775588002"/>
        <w:rPr>
          <w:rFonts w:ascii="Arial" w:hAnsi="Arial" w:cs="Arial"/>
          <w:b/>
          <w:color w:val="000000"/>
        </w:rPr>
      </w:pPr>
      <w:r w:rsidRPr="00051788">
        <w:rPr>
          <w:rFonts w:ascii="Arial" w:hAnsi="Arial" w:cs="Arial"/>
          <w:b/>
          <w:color w:val="000000"/>
        </w:rPr>
        <w:t>ТЕРМИНАЛ</w:t>
      </w:r>
      <w:r w:rsidRPr="000C3C05">
        <w:rPr>
          <w:rFonts w:ascii="Arial" w:hAnsi="Arial" w:cs="Arial"/>
          <w:b/>
          <w:color w:val="000000"/>
        </w:rPr>
        <w:t>А</w:t>
      </w:r>
    </w:p>
    <w:p w:rsidR="00051788" w:rsidRPr="00051788" w:rsidRDefault="00051788" w:rsidP="00051788">
      <w:pPr>
        <w:jc w:val="center"/>
        <w:divId w:val="1775588002"/>
        <w:rPr>
          <w:rFonts w:ascii="Arial" w:hAnsi="Arial" w:cs="Arial"/>
          <w:b/>
          <w:color w:val="000000"/>
        </w:rPr>
      </w:pPr>
      <w:r w:rsidRPr="00051788">
        <w:rPr>
          <w:rFonts w:ascii="Arial" w:hAnsi="Arial" w:cs="Arial"/>
          <w:b/>
          <w:color w:val="000000"/>
        </w:rPr>
        <w:t>ТРАНСФОРМАТОРА  НАПРЯЖЕНИЯ  СЕКЦИИ</w:t>
      </w:r>
    </w:p>
    <w:p w:rsidR="00051788" w:rsidRPr="00817BD3" w:rsidRDefault="00051788" w:rsidP="00051788">
      <w:pPr>
        <w:jc w:val="center"/>
        <w:divId w:val="1775588002"/>
        <w:rPr>
          <w:rFonts w:ascii="Arial" w:hAnsi="Arial" w:cs="Arial"/>
        </w:rPr>
      </w:pPr>
      <w:r w:rsidRPr="00051788">
        <w:rPr>
          <w:rFonts w:ascii="Arial" w:hAnsi="Arial" w:cs="Arial"/>
          <w:b/>
          <w:color w:val="000000"/>
        </w:rPr>
        <w:t>БЭ2502А04ХХ</w:t>
      </w:r>
    </w:p>
    <w:p w:rsidR="00051788" w:rsidRPr="00817BD3" w:rsidRDefault="00051788" w:rsidP="00051788">
      <w:pPr>
        <w:divId w:val="1775588002"/>
        <w:rPr>
          <w:rFonts w:ascii="Arial" w:hAnsi="Arial" w:cs="Arial"/>
        </w:rPr>
      </w:pPr>
    </w:p>
    <w:p w:rsidR="00051788" w:rsidRPr="00817BD3" w:rsidRDefault="00051788" w:rsidP="00051788">
      <w:pPr>
        <w:divId w:val="1775588002"/>
        <w:rPr>
          <w:rFonts w:ascii="Arial" w:hAnsi="Arial" w:cs="Arial"/>
        </w:rPr>
      </w:pPr>
    </w:p>
    <w:p w:rsidR="00051788" w:rsidRPr="00817BD3" w:rsidRDefault="00051788" w:rsidP="00051788">
      <w:pPr>
        <w:divId w:val="1775588002"/>
        <w:rPr>
          <w:rFonts w:ascii="Arial" w:hAnsi="Arial" w:cs="Arial"/>
        </w:rPr>
      </w:pPr>
    </w:p>
    <w:p w:rsidR="00051788" w:rsidRPr="00817BD3" w:rsidRDefault="00051788" w:rsidP="00051788">
      <w:pPr>
        <w:divId w:val="1775588002"/>
        <w:rPr>
          <w:rFonts w:ascii="Arial" w:hAnsi="Arial" w:cs="Arial"/>
        </w:rPr>
      </w:pPr>
    </w:p>
    <w:p w:rsidR="00051788" w:rsidRPr="00817BD3" w:rsidRDefault="00051788" w:rsidP="00051788">
      <w:pPr>
        <w:divId w:val="1775588002"/>
        <w:rPr>
          <w:rFonts w:ascii="Arial" w:hAnsi="Arial" w:cs="Arial"/>
        </w:rPr>
      </w:pPr>
    </w:p>
    <w:p w:rsidR="00051788" w:rsidRPr="00817BD3" w:rsidRDefault="00051788" w:rsidP="00051788">
      <w:pPr>
        <w:divId w:val="1775588002"/>
        <w:rPr>
          <w:rFonts w:ascii="Arial" w:hAnsi="Arial" w:cs="Arial"/>
        </w:rPr>
      </w:pPr>
    </w:p>
    <w:p w:rsidR="00051788" w:rsidRPr="00817BD3" w:rsidRDefault="00051788" w:rsidP="00051788">
      <w:pPr>
        <w:divId w:val="1775588002"/>
        <w:rPr>
          <w:rFonts w:ascii="Arial" w:hAnsi="Arial" w:cs="Arial"/>
        </w:rPr>
      </w:pPr>
    </w:p>
    <w:p w:rsidR="00051788" w:rsidRPr="00817BD3" w:rsidRDefault="00051788" w:rsidP="00051788">
      <w:pPr>
        <w:divId w:val="1775588002"/>
        <w:rPr>
          <w:rFonts w:ascii="Arial" w:hAnsi="Arial" w:cs="Arial"/>
        </w:rPr>
      </w:pPr>
    </w:p>
    <w:p w:rsidR="00051788" w:rsidRPr="00817BD3" w:rsidRDefault="00051788" w:rsidP="00051788">
      <w:pPr>
        <w:divId w:val="1775588002"/>
        <w:rPr>
          <w:rFonts w:ascii="Arial" w:hAnsi="Arial" w:cs="Arial"/>
        </w:rPr>
      </w:pPr>
    </w:p>
    <w:p w:rsidR="00051788" w:rsidRPr="00817BD3" w:rsidRDefault="00051788" w:rsidP="00051788">
      <w:pPr>
        <w:divId w:val="1775588002"/>
        <w:rPr>
          <w:rFonts w:ascii="Arial" w:hAnsi="Arial" w:cs="Arial"/>
        </w:rPr>
      </w:pPr>
    </w:p>
    <w:p w:rsidR="00051788" w:rsidRPr="00817BD3" w:rsidRDefault="00051788" w:rsidP="00051788">
      <w:pPr>
        <w:divId w:val="1775588002"/>
        <w:rPr>
          <w:rFonts w:ascii="Arial" w:hAnsi="Arial" w:cs="Arial"/>
        </w:rPr>
      </w:pPr>
    </w:p>
    <w:p w:rsidR="00051788" w:rsidRPr="00817BD3" w:rsidRDefault="00051788" w:rsidP="00051788">
      <w:pPr>
        <w:divId w:val="1775588002"/>
        <w:rPr>
          <w:rFonts w:ascii="Arial" w:hAnsi="Arial" w:cs="Arial"/>
        </w:rPr>
      </w:pPr>
    </w:p>
    <w:p w:rsidR="00051788" w:rsidRPr="00817BD3" w:rsidRDefault="00051788" w:rsidP="00051788">
      <w:pPr>
        <w:divId w:val="1775588002"/>
        <w:rPr>
          <w:rFonts w:ascii="Arial" w:hAnsi="Arial" w:cs="Arial"/>
        </w:rPr>
      </w:pPr>
    </w:p>
    <w:p w:rsidR="00051788" w:rsidRPr="00817BD3" w:rsidRDefault="00051788" w:rsidP="00051788">
      <w:pPr>
        <w:divId w:val="1775588002"/>
        <w:rPr>
          <w:rFonts w:ascii="Arial" w:hAnsi="Arial" w:cs="Arial"/>
        </w:rPr>
      </w:pPr>
    </w:p>
    <w:p w:rsidR="00051788" w:rsidRDefault="00051788" w:rsidP="00051788">
      <w:pPr>
        <w:divId w:val="1775588002"/>
        <w:rPr>
          <w:rFonts w:ascii="Arial" w:hAnsi="Arial" w:cs="Arial"/>
        </w:rPr>
      </w:pPr>
    </w:p>
    <w:p w:rsidR="00051788" w:rsidRDefault="00051788" w:rsidP="00051788">
      <w:pPr>
        <w:divId w:val="1775588002"/>
        <w:rPr>
          <w:rFonts w:ascii="Arial" w:hAnsi="Arial" w:cs="Arial"/>
        </w:rPr>
      </w:pPr>
    </w:p>
    <w:p w:rsidR="00051788" w:rsidRDefault="00051788" w:rsidP="00051788">
      <w:pPr>
        <w:divId w:val="1775588002"/>
        <w:rPr>
          <w:rFonts w:ascii="Arial" w:hAnsi="Arial" w:cs="Arial"/>
        </w:rPr>
      </w:pPr>
    </w:p>
    <w:p w:rsidR="00051788" w:rsidRDefault="00051788" w:rsidP="00051788">
      <w:pPr>
        <w:divId w:val="1775588002"/>
        <w:rPr>
          <w:rFonts w:ascii="Arial" w:hAnsi="Arial" w:cs="Arial"/>
        </w:rPr>
      </w:pPr>
    </w:p>
    <w:p w:rsidR="00051788" w:rsidRDefault="00051788" w:rsidP="00051788">
      <w:pPr>
        <w:divId w:val="1775588002"/>
        <w:rPr>
          <w:rFonts w:ascii="Arial" w:hAnsi="Arial" w:cs="Arial"/>
        </w:rPr>
      </w:pPr>
    </w:p>
    <w:p w:rsidR="00051788" w:rsidRDefault="00051788" w:rsidP="00051788">
      <w:pPr>
        <w:divId w:val="1775588002"/>
        <w:rPr>
          <w:rFonts w:ascii="Arial" w:hAnsi="Arial" w:cs="Arial"/>
        </w:rPr>
      </w:pPr>
    </w:p>
    <w:p w:rsidR="00051788" w:rsidRDefault="00051788" w:rsidP="00051788">
      <w:pPr>
        <w:divId w:val="1775588002"/>
        <w:rPr>
          <w:rFonts w:ascii="Arial" w:hAnsi="Arial" w:cs="Arial"/>
        </w:rPr>
      </w:pPr>
    </w:p>
    <w:p w:rsidR="00051788" w:rsidRPr="00817BD3" w:rsidRDefault="00051788" w:rsidP="00051788">
      <w:pPr>
        <w:divId w:val="1775588002"/>
        <w:rPr>
          <w:rFonts w:ascii="Arial" w:hAnsi="Arial" w:cs="Arial"/>
        </w:rPr>
      </w:pPr>
    </w:p>
    <w:p w:rsidR="00051788" w:rsidRPr="00817BD3" w:rsidRDefault="00051788" w:rsidP="00051788">
      <w:pPr>
        <w:divId w:val="1775588002"/>
        <w:rPr>
          <w:rFonts w:ascii="Arial" w:hAnsi="Arial" w:cs="Arial"/>
        </w:rPr>
      </w:pPr>
    </w:p>
    <w:tbl>
      <w:tblPr>
        <w:tblW w:w="5937" w:type="dxa"/>
        <w:tblInd w:w="3708" w:type="dxa"/>
        <w:tblLook w:val="01E0" w:firstRow="1" w:lastRow="1" w:firstColumn="1" w:lastColumn="1" w:noHBand="0" w:noVBand="0"/>
      </w:tblPr>
      <w:tblGrid>
        <w:gridCol w:w="2212"/>
        <w:gridCol w:w="3725"/>
      </w:tblGrid>
      <w:tr w:rsidR="00051788" w:rsidRPr="00817BD3" w:rsidTr="00051788">
        <w:trPr>
          <w:divId w:val="1775588002"/>
          <w:trHeight w:hRule="exact" w:val="340"/>
        </w:trPr>
        <w:tc>
          <w:tcPr>
            <w:tcW w:w="2212" w:type="dxa"/>
            <w:vAlign w:val="center"/>
          </w:tcPr>
          <w:p w:rsidR="00051788" w:rsidRPr="00817BD3" w:rsidRDefault="00051788" w:rsidP="00F71623">
            <w:pPr>
              <w:pStyle w:val="a3"/>
              <w:tabs>
                <w:tab w:val="clear" w:pos="4677"/>
                <w:tab w:val="clear" w:pos="9355"/>
              </w:tabs>
              <w:rPr>
                <w:rFonts w:cs="Arial"/>
                <w:sz w:val="24"/>
              </w:rPr>
            </w:pPr>
            <w:r w:rsidRPr="00817BD3">
              <w:rPr>
                <w:rFonts w:cs="Arial"/>
                <w:sz w:val="24"/>
              </w:rPr>
              <w:t>Объект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051788" w:rsidRPr="00817BD3" w:rsidRDefault="00051788" w:rsidP="00F71623">
            <w:pPr>
              <w:pStyle w:val="a3"/>
              <w:tabs>
                <w:tab w:val="clear" w:pos="4677"/>
                <w:tab w:val="clear" w:pos="9355"/>
              </w:tabs>
              <w:rPr>
                <w:rFonts w:cs="Arial"/>
                <w:sz w:val="24"/>
              </w:rPr>
            </w:pPr>
          </w:p>
        </w:tc>
      </w:tr>
      <w:tr w:rsidR="00051788" w:rsidRPr="00817BD3" w:rsidTr="00051788">
        <w:trPr>
          <w:divId w:val="1775588002"/>
          <w:trHeight w:hRule="exact" w:val="340"/>
        </w:trPr>
        <w:tc>
          <w:tcPr>
            <w:tcW w:w="2212" w:type="dxa"/>
            <w:vAlign w:val="center"/>
          </w:tcPr>
          <w:p w:rsidR="00051788" w:rsidRPr="00817BD3" w:rsidRDefault="00051788" w:rsidP="00F71623">
            <w:pPr>
              <w:rPr>
                <w:rFonts w:ascii="Arial" w:hAnsi="Arial" w:cs="Arial"/>
              </w:rPr>
            </w:pPr>
            <w:r w:rsidRPr="00817BD3">
              <w:rPr>
                <w:rFonts w:ascii="Arial" w:hAnsi="Arial" w:cs="Arial"/>
              </w:rPr>
              <w:t>Присоединение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788" w:rsidRPr="00817BD3" w:rsidRDefault="00051788" w:rsidP="00F71623">
            <w:pPr>
              <w:rPr>
                <w:rFonts w:ascii="Arial" w:hAnsi="Arial" w:cs="Arial"/>
              </w:rPr>
            </w:pPr>
          </w:p>
        </w:tc>
      </w:tr>
    </w:tbl>
    <w:p w:rsidR="00051788" w:rsidRPr="00817BD3" w:rsidRDefault="00051788" w:rsidP="00051788">
      <w:pPr>
        <w:spacing w:line="360" w:lineRule="auto"/>
        <w:divId w:val="1775588002"/>
        <w:rPr>
          <w:rFonts w:ascii="Arial" w:hAnsi="Arial" w:cs="Arial"/>
          <w:lang w:val="en-US"/>
        </w:rPr>
      </w:pPr>
    </w:p>
    <w:p w:rsidR="00051788" w:rsidRPr="000922B7" w:rsidRDefault="00051788" w:rsidP="00051788">
      <w:pPr>
        <w:spacing w:line="360" w:lineRule="auto"/>
        <w:divId w:val="1775588002"/>
        <w:rPr>
          <w:rFonts w:ascii="Arial" w:hAnsi="Arial" w:cs="Arial"/>
          <w:sz w:val="22"/>
          <w:szCs w:val="22"/>
          <w:lang w:val="en-US"/>
        </w:rPr>
      </w:pPr>
      <w:r>
        <w:rPr>
          <w:rFonts w:cs="Arial"/>
          <w:szCs w:val="22"/>
          <w:lang w:val="en-US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051788" w:rsidRPr="000922B7" w:rsidTr="00051788">
        <w:trPr>
          <w:divId w:val="1775588002"/>
          <w:trHeight w:val="340"/>
          <w:jc w:val="center"/>
        </w:trPr>
        <w:tc>
          <w:tcPr>
            <w:tcW w:w="2127" w:type="dxa"/>
            <w:vAlign w:val="center"/>
          </w:tcPr>
          <w:p w:rsidR="00051788" w:rsidRPr="000922B7" w:rsidRDefault="00051788" w:rsidP="00F71623">
            <w:pPr>
              <w:rPr>
                <w:rFonts w:ascii="Arial" w:hAnsi="Arial" w:cs="Arial"/>
                <w:sz w:val="22"/>
                <w:szCs w:val="22"/>
              </w:rPr>
            </w:pPr>
            <w:r w:rsidRPr="000922B7">
              <w:rPr>
                <w:rFonts w:ascii="Arial" w:hAnsi="Arial" w:cs="Arial"/>
                <w:sz w:val="22"/>
                <w:szCs w:val="22"/>
              </w:rPr>
              <w:lastRenderedPageBreak/>
              <w:t>Тип выключателя</w:t>
            </w:r>
          </w:p>
        </w:tc>
        <w:tc>
          <w:tcPr>
            <w:tcW w:w="7512" w:type="dxa"/>
            <w:vAlign w:val="center"/>
          </w:tcPr>
          <w:p w:rsidR="00051788" w:rsidRPr="000922B7" w:rsidRDefault="00051788" w:rsidP="00F716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51788" w:rsidRPr="000922B7" w:rsidRDefault="00051788" w:rsidP="00051788">
      <w:pPr>
        <w:pStyle w:val="a5"/>
        <w:ind w:firstLine="0"/>
        <w:divId w:val="1775588002"/>
        <w:rPr>
          <w:rFonts w:ascii="Arial" w:hAnsi="Arial" w:cs="Arial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969"/>
        <w:gridCol w:w="3543"/>
      </w:tblGrid>
      <w:tr w:rsidR="00051788" w:rsidRPr="000922B7" w:rsidTr="00051788">
        <w:trPr>
          <w:divId w:val="1775588002"/>
          <w:cantSplit/>
          <w:trHeight w:val="340"/>
          <w:jc w:val="center"/>
        </w:trPr>
        <w:tc>
          <w:tcPr>
            <w:tcW w:w="2127" w:type="dxa"/>
            <w:vMerge w:val="restart"/>
            <w:vAlign w:val="center"/>
          </w:tcPr>
          <w:p w:rsidR="00051788" w:rsidRPr="000922B7" w:rsidRDefault="00051788" w:rsidP="00F71623">
            <w:pPr>
              <w:rPr>
                <w:rFonts w:ascii="Arial" w:hAnsi="Arial" w:cs="Arial"/>
                <w:sz w:val="22"/>
                <w:szCs w:val="22"/>
              </w:rPr>
            </w:pPr>
            <w:r w:rsidRPr="000922B7">
              <w:rPr>
                <w:rFonts w:ascii="Arial" w:hAnsi="Arial" w:cs="Arial"/>
                <w:sz w:val="22"/>
                <w:szCs w:val="22"/>
              </w:rPr>
              <w:t>Коэффициенты трансформации</w:t>
            </w:r>
          </w:p>
        </w:tc>
        <w:tc>
          <w:tcPr>
            <w:tcW w:w="3969" w:type="dxa"/>
            <w:vAlign w:val="center"/>
          </w:tcPr>
          <w:p w:rsidR="00051788" w:rsidRPr="000922B7" w:rsidRDefault="00051788" w:rsidP="00F71623">
            <w:pPr>
              <w:rPr>
                <w:rFonts w:ascii="Arial" w:hAnsi="Arial" w:cs="Arial"/>
                <w:sz w:val="22"/>
                <w:szCs w:val="22"/>
              </w:rPr>
            </w:pPr>
            <w:r w:rsidRPr="000922B7">
              <w:rPr>
                <w:rFonts w:ascii="Arial" w:hAnsi="Arial" w:cs="Arial"/>
                <w:sz w:val="22"/>
                <w:szCs w:val="22"/>
              </w:rPr>
              <w:t>Трансформатора тока (К</w:t>
            </w:r>
            <w:r w:rsidRPr="000922B7">
              <w:rPr>
                <w:rFonts w:ascii="Arial" w:hAnsi="Arial" w:cs="Arial"/>
                <w:sz w:val="22"/>
                <w:szCs w:val="22"/>
                <w:vertAlign w:val="subscript"/>
              </w:rPr>
              <w:t>ТТ</w:t>
            </w:r>
            <w:r w:rsidRPr="000922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3" w:type="dxa"/>
            <w:vAlign w:val="center"/>
          </w:tcPr>
          <w:p w:rsidR="00051788" w:rsidRPr="000922B7" w:rsidRDefault="00051788" w:rsidP="00F716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788" w:rsidRPr="000922B7" w:rsidTr="00051788">
        <w:trPr>
          <w:divId w:val="1775588002"/>
          <w:cantSplit/>
          <w:trHeight w:val="340"/>
          <w:jc w:val="center"/>
        </w:trPr>
        <w:tc>
          <w:tcPr>
            <w:tcW w:w="2127" w:type="dxa"/>
            <w:vMerge/>
            <w:vAlign w:val="center"/>
          </w:tcPr>
          <w:p w:rsidR="00051788" w:rsidRPr="000922B7" w:rsidRDefault="00051788" w:rsidP="00F71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51788" w:rsidRPr="000922B7" w:rsidRDefault="00051788" w:rsidP="00F71623">
            <w:pPr>
              <w:rPr>
                <w:rFonts w:ascii="Arial" w:hAnsi="Arial" w:cs="Arial"/>
                <w:sz w:val="22"/>
                <w:szCs w:val="22"/>
              </w:rPr>
            </w:pPr>
            <w:r w:rsidRPr="000922B7">
              <w:rPr>
                <w:rFonts w:ascii="Arial" w:hAnsi="Arial" w:cs="Arial"/>
                <w:sz w:val="22"/>
                <w:szCs w:val="22"/>
              </w:rPr>
              <w:t>Трансформатора напряжения (К</w:t>
            </w:r>
            <w:r w:rsidRPr="000922B7">
              <w:rPr>
                <w:rFonts w:ascii="Arial" w:hAnsi="Arial" w:cs="Arial"/>
                <w:sz w:val="22"/>
                <w:szCs w:val="22"/>
                <w:vertAlign w:val="subscript"/>
              </w:rPr>
              <w:t>ТН</w:t>
            </w:r>
            <w:r w:rsidRPr="000922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3" w:type="dxa"/>
            <w:vAlign w:val="center"/>
          </w:tcPr>
          <w:p w:rsidR="00051788" w:rsidRPr="000922B7" w:rsidRDefault="00051788" w:rsidP="00F716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51788" w:rsidRPr="000922B7" w:rsidRDefault="00051788" w:rsidP="00051788">
      <w:pPr>
        <w:pStyle w:val="a5"/>
        <w:ind w:firstLine="0"/>
        <w:divId w:val="1775588002"/>
        <w:rPr>
          <w:rFonts w:ascii="Arial" w:hAnsi="Arial" w:cs="Arial"/>
          <w:szCs w:val="22"/>
          <w:lang w:val="en-US"/>
        </w:rPr>
      </w:pPr>
    </w:p>
    <w:p w:rsidR="00051788" w:rsidRPr="000922B7" w:rsidRDefault="00051788" w:rsidP="00051788">
      <w:pPr>
        <w:pStyle w:val="a5"/>
        <w:ind w:firstLine="0"/>
        <w:divId w:val="1775588002"/>
        <w:rPr>
          <w:rFonts w:ascii="Arial" w:hAnsi="Arial" w:cs="Arial"/>
          <w:szCs w:val="22"/>
        </w:rPr>
      </w:pPr>
      <w:r w:rsidRPr="000922B7">
        <w:rPr>
          <w:rFonts w:ascii="Arial" w:hAnsi="Arial" w:cs="Arial"/>
          <w:szCs w:val="22"/>
        </w:rPr>
        <w:t>Уставки реле тока и напряжения заданы в первичных и вторичных величинах.</w:t>
      </w:r>
    </w:p>
    <w:p w:rsidR="00051788" w:rsidRPr="000922B7" w:rsidRDefault="00051788" w:rsidP="00051788">
      <w:pPr>
        <w:pStyle w:val="a5"/>
        <w:ind w:firstLine="0"/>
        <w:divId w:val="1775588002"/>
        <w:rPr>
          <w:rFonts w:ascii="Arial" w:hAnsi="Arial" w:cs="Arial"/>
          <w:szCs w:val="22"/>
        </w:rPr>
      </w:pPr>
      <w:r w:rsidRPr="000922B7">
        <w:rPr>
          <w:rFonts w:ascii="Arial" w:hAnsi="Arial" w:cs="Arial"/>
          <w:szCs w:val="22"/>
        </w:rPr>
        <w:t xml:space="preserve">Расчет по формулам: </w:t>
      </w:r>
      <w:r w:rsidRPr="000922B7">
        <w:rPr>
          <w:rFonts w:ascii="Arial" w:hAnsi="Arial" w:cs="Arial"/>
          <w:position w:val="-30"/>
          <w:szCs w:val="22"/>
        </w:rPr>
        <w:object w:dxaOrig="13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4pt;height:33.65pt" o:ole="">
            <v:imagedata r:id="rId7" o:title=""/>
          </v:shape>
          <o:OLEObject Type="Embed" ProgID="Equation.3" ShapeID="_x0000_i1025" DrawAspect="Content" ObjectID="_1707995211" r:id="rId8"/>
        </w:object>
      </w:r>
      <w:r w:rsidRPr="000922B7">
        <w:rPr>
          <w:rFonts w:ascii="Arial" w:hAnsi="Arial" w:cs="Arial"/>
          <w:szCs w:val="22"/>
        </w:rPr>
        <w:t xml:space="preserve">, </w:t>
      </w:r>
      <w:r w:rsidRPr="000922B7">
        <w:rPr>
          <w:rFonts w:ascii="Arial" w:hAnsi="Arial" w:cs="Arial"/>
          <w:position w:val="-30"/>
          <w:szCs w:val="22"/>
        </w:rPr>
        <w:object w:dxaOrig="1500" w:dyaOrig="680">
          <v:shape id="_x0000_i1026" type="#_x0000_t75" style="width:74.8pt;height:33.65pt" o:ole="">
            <v:imagedata r:id="rId9" o:title=""/>
          </v:shape>
          <o:OLEObject Type="Embed" ProgID="Equation.3" ShapeID="_x0000_i1026" DrawAspect="Content" ObjectID="_1707995212" r:id="rId10"/>
        </w:object>
      </w:r>
      <w:r w:rsidRPr="000922B7">
        <w:rPr>
          <w:rFonts w:ascii="Arial" w:hAnsi="Arial" w:cs="Arial"/>
          <w:szCs w:val="22"/>
        </w:rPr>
        <w:t>.</w:t>
      </w:r>
    </w:p>
    <w:p w:rsidR="00051788" w:rsidRPr="000922B7" w:rsidRDefault="00051788" w:rsidP="00051788">
      <w:pPr>
        <w:pStyle w:val="a5"/>
        <w:spacing w:line="312" w:lineRule="auto"/>
        <w:ind w:firstLine="0"/>
        <w:divId w:val="1775588002"/>
        <w:rPr>
          <w:rFonts w:ascii="Arial" w:hAnsi="Arial" w:cs="Arial"/>
          <w:spacing w:val="-2"/>
          <w:szCs w:val="22"/>
        </w:rPr>
      </w:pPr>
      <w:r w:rsidRPr="000922B7">
        <w:rPr>
          <w:rFonts w:ascii="Arial" w:hAnsi="Arial" w:cs="Arial"/>
          <w:spacing w:val="-2"/>
          <w:szCs w:val="22"/>
        </w:rPr>
        <w:t>Диапазоны регулирования и шаги изменения уставок заданы во вторичных величинах.</w:t>
      </w:r>
    </w:p>
    <w:p w:rsidR="00051788" w:rsidRPr="000922B7" w:rsidRDefault="00051788" w:rsidP="00051788">
      <w:pPr>
        <w:pStyle w:val="a5"/>
        <w:ind w:firstLine="0"/>
        <w:divId w:val="1775588002"/>
        <w:rPr>
          <w:rFonts w:ascii="Arial" w:hAnsi="Arial" w:cs="Arial"/>
          <w:szCs w:val="22"/>
        </w:rPr>
      </w:pPr>
    </w:p>
    <w:p w:rsidR="00051788" w:rsidRPr="00051788" w:rsidRDefault="00051788" w:rsidP="00051788">
      <w:pPr>
        <w:spacing w:line="360" w:lineRule="auto"/>
        <w:divId w:val="1775588002"/>
        <w:rPr>
          <w:rFonts w:ascii="Arial" w:hAnsi="Arial" w:cs="Arial"/>
          <w:sz w:val="22"/>
          <w:szCs w:val="22"/>
        </w:rPr>
      </w:pPr>
      <w:r w:rsidRPr="000922B7">
        <w:rPr>
          <w:rFonts w:ascii="Arial" w:hAnsi="Arial" w:cs="Arial"/>
          <w:color w:val="000000"/>
          <w:sz w:val="22"/>
          <w:szCs w:val="22"/>
        </w:rPr>
        <w:br w:type="page"/>
      </w:r>
    </w:p>
    <w:p w:rsidR="00EB7052" w:rsidRPr="00051788" w:rsidRDefault="00527001" w:rsidP="00051788">
      <w:pPr>
        <w:pStyle w:val="3"/>
        <w:spacing w:before="0" w:beforeAutospacing="0" w:after="0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  <w:r w:rsidRPr="00051788">
        <w:rPr>
          <w:rStyle w:val="bt1"/>
          <w:rFonts w:ascii="Arial" w:eastAsia="Times New Roman" w:hAnsi="Arial" w:cs="Arial"/>
          <w:color w:val="000000"/>
          <w:sz w:val="20"/>
          <w:szCs w:val="20"/>
        </w:rPr>
        <w:lastRenderedPageBreak/>
        <w:t>Коэффициенты преобразования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6"/>
        <w:gridCol w:w="2763"/>
      </w:tblGrid>
      <w:tr w:rsidR="00EB7052" w:rsidRPr="00051788" w:rsidTr="00051788">
        <w:trPr>
          <w:divId w:val="96908980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B7052" w:rsidRPr="00051788" w:rsidTr="00051788">
        <w:trPr>
          <w:divId w:val="9690898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Ua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6000,000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EB7052" w:rsidRPr="00051788" w:rsidTr="00051788">
        <w:trPr>
          <w:divId w:val="9690898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Ua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100,000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EB7052" w:rsidRPr="00051788" w:rsidTr="00051788">
        <w:trPr>
          <w:divId w:val="9690898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3U0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6000,000 В</w:t>
            </w:r>
          </w:p>
        </w:tc>
      </w:tr>
      <w:tr w:rsidR="00EB7052" w:rsidRPr="00051788" w:rsidTr="00051788">
        <w:trPr>
          <w:divId w:val="9690898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3U0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57,73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[57,70 .. 173,20]</w:t>
            </w:r>
          </w:p>
        </w:tc>
      </w:tr>
    </w:tbl>
    <w:p w:rsidR="00EB7052" w:rsidRPr="00051788" w:rsidRDefault="00527001" w:rsidP="00051788">
      <w:pPr>
        <w:pStyle w:val="3"/>
        <w:spacing w:before="0" w:beforeAutospacing="0" w:after="0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  <w:r w:rsidRPr="00051788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Защита минимального напряжения » </w:t>
      </w:r>
      <w:r w:rsidRPr="00051788">
        <w:rPr>
          <w:rStyle w:val="bt1"/>
          <w:rFonts w:ascii="Arial" w:eastAsia="Times New Roman" w:hAnsi="Arial" w:cs="Arial"/>
          <w:color w:val="000000"/>
          <w:sz w:val="20"/>
          <w:szCs w:val="20"/>
        </w:rPr>
        <w:t>Первая ступень ЗМН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5"/>
        <w:gridCol w:w="2394"/>
        <w:gridCol w:w="1760"/>
      </w:tblGrid>
      <w:tr w:rsidR="00EB7052" w:rsidRPr="00051788" w:rsidTr="00051788">
        <w:trPr>
          <w:divId w:val="128997393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B7052" w:rsidRPr="00051788" w:rsidTr="00051788">
        <w:trPr>
          <w:divId w:val="12899739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ЗМН-1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B7052" w:rsidRPr="00051788" w:rsidTr="00051788">
        <w:trPr>
          <w:divId w:val="12899739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ЗМН-1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4200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EB7052" w:rsidRPr="00051788" w:rsidTr="00051788">
        <w:trPr>
          <w:divId w:val="12899739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ЗМН-1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EB7052" w:rsidRPr="00051788" w:rsidTr="00051788">
        <w:trPr>
          <w:divId w:val="12899739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Разрешение ЗМН-1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EB7052" w:rsidRPr="00051788" w:rsidRDefault="00527001" w:rsidP="00051788">
      <w:pPr>
        <w:pStyle w:val="3"/>
        <w:spacing w:before="0" w:beforeAutospacing="0" w:after="0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  <w:r w:rsidRPr="00051788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Защита минимального напряжения » </w:t>
      </w:r>
      <w:r w:rsidRPr="00051788">
        <w:rPr>
          <w:rStyle w:val="bt1"/>
          <w:rFonts w:ascii="Arial" w:eastAsia="Times New Roman" w:hAnsi="Arial" w:cs="Arial"/>
          <w:color w:val="000000"/>
          <w:sz w:val="20"/>
          <w:szCs w:val="20"/>
        </w:rPr>
        <w:t>Вторая ступень ЗМН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5"/>
        <w:gridCol w:w="2394"/>
        <w:gridCol w:w="1760"/>
      </w:tblGrid>
      <w:tr w:rsidR="00EB7052" w:rsidRPr="00051788" w:rsidTr="00051788">
        <w:trPr>
          <w:divId w:val="343677909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B7052" w:rsidRPr="00051788" w:rsidTr="00051788">
        <w:trPr>
          <w:divId w:val="3436779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ЗМН-2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B7052" w:rsidRPr="00051788" w:rsidTr="00051788">
        <w:trPr>
          <w:divId w:val="3436779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ЗМН-2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EB7052" w:rsidRPr="00051788" w:rsidTr="00051788">
        <w:trPr>
          <w:divId w:val="3436779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ЗМН-2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EB7052" w:rsidRPr="00051788" w:rsidTr="00051788">
        <w:trPr>
          <w:divId w:val="3436779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Разрешение ЗМН-2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EB7052" w:rsidRPr="00051788" w:rsidRDefault="00527001" w:rsidP="00051788">
      <w:pPr>
        <w:pStyle w:val="3"/>
        <w:spacing w:before="0" w:beforeAutospacing="0" w:after="0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  <w:r w:rsidRPr="00051788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Защита минимального напряжения » </w:t>
      </w:r>
      <w:r w:rsidRPr="00051788">
        <w:rPr>
          <w:rStyle w:val="bt1"/>
          <w:rFonts w:ascii="Arial" w:eastAsia="Times New Roman" w:hAnsi="Arial" w:cs="Arial"/>
          <w:color w:val="000000"/>
          <w:sz w:val="20"/>
          <w:szCs w:val="20"/>
        </w:rPr>
        <w:t>Третья ступень ЗМН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9"/>
        <w:gridCol w:w="2749"/>
        <w:gridCol w:w="2021"/>
      </w:tblGrid>
      <w:tr w:rsidR="00EB7052" w:rsidRPr="00051788" w:rsidTr="00051788">
        <w:trPr>
          <w:divId w:val="508718737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B7052" w:rsidRPr="00051788" w:rsidTr="00051788">
        <w:trPr>
          <w:divId w:val="50871873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ЗМН-3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B7052" w:rsidRPr="00051788" w:rsidTr="00051788">
        <w:trPr>
          <w:divId w:val="50871873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ЗМН-3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EB7052" w:rsidRPr="00051788" w:rsidTr="00051788">
        <w:trPr>
          <w:divId w:val="50871873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ЗМН-3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</w:tbl>
    <w:p w:rsidR="00EB7052" w:rsidRPr="00051788" w:rsidRDefault="00527001" w:rsidP="00051788">
      <w:pPr>
        <w:pStyle w:val="3"/>
        <w:spacing w:before="0" w:beforeAutospacing="0" w:after="0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  <w:r w:rsidRPr="00051788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</w:t>
      </w:r>
      <w:r w:rsidRPr="00051788">
        <w:rPr>
          <w:rStyle w:val="bt1"/>
          <w:rFonts w:ascii="Arial" w:eastAsia="Times New Roman" w:hAnsi="Arial" w:cs="Arial"/>
          <w:color w:val="000000"/>
          <w:sz w:val="20"/>
          <w:szCs w:val="20"/>
        </w:rPr>
        <w:t>Контроль наличия напряжения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4"/>
        <w:gridCol w:w="2204"/>
        <w:gridCol w:w="1621"/>
      </w:tblGrid>
      <w:tr w:rsidR="00EB7052" w:rsidRPr="00051788" w:rsidTr="00051788">
        <w:trPr>
          <w:divId w:val="11934932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B7052" w:rsidRPr="00051788" w:rsidTr="00051788">
        <w:trPr>
          <w:divId w:val="1193493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КНН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5700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</w:tbl>
    <w:p w:rsidR="00051788" w:rsidRDefault="00051788" w:rsidP="00051788">
      <w:pPr>
        <w:pStyle w:val="3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</w:p>
    <w:p w:rsidR="00051788" w:rsidRDefault="00051788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EB7052" w:rsidRPr="00051788" w:rsidRDefault="00527001" w:rsidP="00051788">
      <w:pPr>
        <w:pStyle w:val="3"/>
        <w:spacing w:before="0" w:beforeAutospacing="0" w:after="0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  <w:r w:rsidRPr="0005178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» </w:t>
      </w:r>
      <w:r w:rsidRPr="00051788">
        <w:rPr>
          <w:rStyle w:val="bt1"/>
          <w:rFonts w:ascii="Arial" w:eastAsia="Times New Roman" w:hAnsi="Arial" w:cs="Arial"/>
          <w:color w:val="000000"/>
          <w:sz w:val="20"/>
          <w:szCs w:val="20"/>
        </w:rPr>
        <w:t>Контроль отсутствия напряжения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0"/>
        <w:gridCol w:w="2829"/>
        <w:gridCol w:w="2080"/>
      </w:tblGrid>
      <w:tr w:rsidR="00EB7052" w:rsidRPr="00051788" w:rsidTr="00051788">
        <w:trPr>
          <w:divId w:val="1285844713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B7052" w:rsidRPr="00051788" w:rsidTr="00051788">
        <w:trPr>
          <w:divId w:val="128584471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КОН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B7052" w:rsidRPr="00051788" w:rsidTr="00051788">
        <w:trPr>
          <w:divId w:val="128584471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КОН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</w:tbl>
    <w:p w:rsidR="00EB7052" w:rsidRPr="00051788" w:rsidRDefault="00527001" w:rsidP="00051788">
      <w:pPr>
        <w:pStyle w:val="3"/>
        <w:spacing w:before="0" w:beforeAutospacing="0" w:after="0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  <w:r w:rsidRPr="00051788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</w:t>
      </w:r>
      <w:r w:rsidRPr="00051788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повышения напряжения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2426"/>
        <w:gridCol w:w="1837"/>
      </w:tblGrid>
      <w:tr w:rsidR="00EB7052" w:rsidRPr="00051788" w:rsidTr="00051788">
        <w:trPr>
          <w:divId w:val="154417019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B7052" w:rsidRPr="00051788" w:rsidTr="00051788">
        <w:trPr>
          <w:divId w:val="15441701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ЗПН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B7052" w:rsidRPr="00051788" w:rsidTr="00051788">
        <w:trPr>
          <w:divId w:val="15441701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ЗПН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7200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[3600 .. 7200]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[60 .. 120]</w:t>
            </w:r>
          </w:p>
        </w:tc>
      </w:tr>
      <w:tr w:rsidR="00EB7052" w:rsidRPr="00051788" w:rsidTr="00051788">
        <w:trPr>
          <w:divId w:val="15441701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возврата ЗПН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6600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[3600 .. 7200]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[60 .. 120]</w:t>
            </w:r>
          </w:p>
        </w:tc>
      </w:tr>
      <w:tr w:rsidR="00EB7052" w:rsidRPr="00051788" w:rsidTr="00051788">
        <w:trPr>
          <w:divId w:val="15441701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ЗПН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0,20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EB7052" w:rsidRPr="00051788" w:rsidTr="00051788">
        <w:trPr>
          <w:divId w:val="15441701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возврата ЗПН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EB7052" w:rsidRPr="00051788" w:rsidTr="00051788">
        <w:trPr>
          <w:divId w:val="15441701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Разрешение ЗПН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EB7052" w:rsidRPr="00051788" w:rsidRDefault="00527001" w:rsidP="00051788">
      <w:pPr>
        <w:pStyle w:val="3"/>
        <w:spacing w:before="0" w:beforeAutospacing="0" w:after="0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  <w:r w:rsidRPr="00051788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</w:t>
      </w:r>
      <w:r w:rsidRPr="00051788">
        <w:rPr>
          <w:rStyle w:val="bt1"/>
          <w:rFonts w:ascii="Arial" w:eastAsia="Times New Roman" w:hAnsi="Arial" w:cs="Arial"/>
          <w:color w:val="000000"/>
          <w:sz w:val="20"/>
          <w:szCs w:val="20"/>
        </w:rPr>
        <w:t>Пуск МТЗ по напряжению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2108"/>
        <w:gridCol w:w="1550"/>
      </w:tblGrid>
      <w:tr w:rsidR="00EB7052" w:rsidRPr="00051788" w:rsidTr="00051788">
        <w:trPr>
          <w:divId w:val="116530365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B7052" w:rsidRPr="00051788" w:rsidTr="00051788">
        <w:trPr>
          <w:divId w:val="11653036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пуска по напряжению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B7052" w:rsidRPr="00051788" w:rsidTr="00051788">
        <w:trPr>
          <w:divId w:val="11653036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U2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[120 .. 3600]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 .. 60]</w:t>
            </w:r>
          </w:p>
        </w:tc>
      </w:tr>
      <w:tr w:rsidR="00EB7052" w:rsidRPr="00051788" w:rsidTr="00051788">
        <w:trPr>
          <w:divId w:val="11653036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междуфазному U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4200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EB7052" w:rsidRPr="00051788" w:rsidTr="00051788">
        <w:trPr>
          <w:divId w:val="11653036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при неисправности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EB7052" w:rsidRPr="00051788" w:rsidTr="00051788">
        <w:trPr>
          <w:divId w:val="11653036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пуска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Umin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[по Umin или U2, по Umin]</w:t>
            </w:r>
          </w:p>
        </w:tc>
      </w:tr>
      <w:tr w:rsidR="00EB7052" w:rsidRPr="00051788" w:rsidTr="00051788">
        <w:trPr>
          <w:divId w:val="11653036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исправности цепей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B7052" w:rsidRPr="00051788" w:rsidTr="00051788">
        <w:trPr>
          <w:divId w:val="11653036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пуска по напряжению при неисправности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</w:tbl>
    <w:p w:rsidR="00EB7052" w:rsidRPr="00051788" w:rsidRDefault="00527001" w:rsidP="00051788">
      <w:pPr>
        <w:pStyle w:val="3"/>
        <w:spacing w:before="0" w:beforeAutospacing="0" w:after="0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  <w:r w:rsidRPr="00051788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</w:t>
      </w:r>
      <w:r w:rsidRPr="00051788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ОЗЗ и защита от феррорезонанса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8"/>
        <w:gridCol w:w="5651"/>
      </w:tblGrid>
      <w:tr w:rsidR="00EB7052" w:rsidRPr="00051788" w:rsidTr="00051788">
        <w:trPr>
          <w:divId w:val="159982490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B7052" w:rsidRPr="00051788" w:rsidTr="00051788">
        <w:trPr>
          <w:divId w:val="15998249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3Uo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измеряется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[измеряется, вычисляется]</w:t>
            </w:r>
          </w:p>
        </w:tc>
      </w:tr>
    </w:tbl>
    <w:p w:rsidR="00051788" w:rsidRDefault="00051788" w:rsidP="00051788">
      <w:pPr>
        <w:pStyle w:val="3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</w:p>
    <w:p w:rsidR="00051788" w:rsidRDefault="00051788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EB7052" w:rsidRPr="00051788" w:rsidRDefault="00527001" w:rsidP="00051788">
      <w:pPr>
        <w:pStyle w:val="3"/>
        <w:spacing w:before="0" w:beforeAutospacing="0" w:after="0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  <w:r w:rsidRPr="0005178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» Защита от ОЗЗ и защита от феррорезонанса » </w:t>
      </w:r>
      <w:r w:rsidRPr="00051788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однофазных замыканий на землю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7"/>
        <w:gridCol w:w="2715"/>
        <w:gridCol w:w="1837"/>
      </w:tblGrid>
      <w:tr w:rsidR="00EB7052" w:rsidRPr="00051788" w:rsidTr="00051788">
        <w:trPr>
          <w:divId w:val="1261599249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B7052" w:rsidRPr="00051788" w:rsidTr="00051788">
        <w:trPr>
          <w:divId w:val="126159924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ЗОЗЗ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B7052" w:rsidRPr="00051788" w:rsidTr="00051788">
        <w:trPr>
          <w:divId w:val="126159924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3Uo ЗОЗЗ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[104 .. 10392]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100]</w:t>
            </w:r>
          </w:p>
        </w:tc>
      </w:tr>
      <w:tr w:rsidR="00EB7052" w:rsidRPr="00051788" w:rsidTr="00051788">
        <w:trPr>
          <w:divId w:val="126159924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ЗОЗЗ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</w:tbl>
    <w:p w:rsidR="00EB7052" w:rsidRPr="00051788" w:rsidRDefault="00527001" w:rsidP="00051788">
      <w:pPr>
        <w:pStyle w:val="3"/>
        <w:spacing w:before="0" w:beforeAutospacing="0" w:after="0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  <w:r w:rsidRPr="00051788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Защита от ОЗЗ и защита от феррорезонанса » </w:t>
      </w:r>
      <w:r w:rsidRPr="00051788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феррорезонанса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2510"/>
        <w:gridCol w:w="1698"/>
      </w:tblGrid>
      <w:tr w:rsidR="00EB7052" w:rsidRPr="00051788" w:rsidTr="00051788">
        <w:trPr>
          <w:divId w:val="1429814047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B7052" w:rsidRPr="00051788" w:rsidTr="00051788">
        <w:trPr>
          <w:divId w:val="14298140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Защиты от феррорезонанса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B7052" w:rsidRPr="00051788" w:rsidTr="00051788">
        <w:trPr>
          <w:divId w:val="14298140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3Uo ЗащФерРез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2494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[104 .. 15588]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150]</w:t>
            </w:r>
          </w:p>
        </w:tc>
      </w:tr>
      <w:tr w:rsidR="00EB7052" w:rsidRPr="00051788" w:rsidTr="00051788">
        <w:trPr>
          <w:divId w:val="14298140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ЗащФерРез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10,00]</w:t>
            </w:r>
          </w:p>
        </w:tc>
      </w:tr>
    </w:tbl>
    <w:p w:rsidR="00EB7052" w:rsidRPr="00051788" w:rsidRDefault="00527001" w:rsidP="00051788">
      <w:pPr>
        <w:pStyle w:val="3"/>
        <w:spacing w:before="0" w:beforeAutospacing="0" w:after="0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  <w:r w:rsidRPr="00051788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</w:t>
      </w:r>
      <w:r w:rsidRPr="00051788">
        <w:rPr>
          <w:rStyle w:val="bt1"/>
          <w:rFonts w:ascii="Arial" w:eastAsia="Times New Roman" w:hAnsi="Arial" w:cs="Arial"/>
          <w:color w:val="000000"/>
          <w:sz w:val="20"/>
          <w:szCs w:val="20"/>
        </w:rPr>
        <w:t>АЧР и ЧАПВ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4"/>
        <w:gridCol w:w="1989"/>
        <w:gridCol w:w="1456"/>
      </w:tblGrid>
      <w:tr w:rsidR="00EB7052" w:rsidRPr="00051788" w:rsidTr="00051788">
        <w:trPr>
          <w:divId w:val="624623938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B7052" w:rsidRPr="00051788" w:rsidTr="00051788">
        <w:trPr>
          <w:divId w:val="62462393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Скорость снижения частоты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Гц/с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15,0]</w:t>
            </w:r>
          </w:p>
        </w:tc>
      </w:tr>
      <w:tr w:rsidR="00EB7052" w:rsidRPr="00051788" w:rsidTr="00051788">
        <w:trPr>
          <w:divId w:val="62462393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прямой последовательности АЧР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[600 .. 3600]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[10 .. 60]</w:t>
            </w:r>
          </w:p>
        </w:tc>
      </w:tr>
      <w:tr w:rsidR="00EB7052" w:rsidRPr="00051788" w:rsidTr="00051788">
        <w:trPr>
          <w:divId w:val="62462393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прямой последовательности ЧАПВ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[600 .. 3600]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В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[10 .. 60]</w:t>
            </w:r>
          </w:p>
        </w:tc>
      </w:tr>
      <w:tr w:rsidR="00EB7052" w:rsidRPr="00051788" w:rsidTr="00051788">
        <w:trPr>
          <w:divId w:val="62462393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Разрешение ЧАПВ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EB7052" w:rsidRPr="00051788" w:rsidRDefault="00527001" w:rsidP="00051788">
      <w:pPr>
        <w:pStyle w:val="3"/>
        <w:spacing w:before="0" w:beforeAutospacing="0" w:after="0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  <w:r w:rsidRPr="00051788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АЧР и ЧАПВ » </w:t>
      </w:r>
      <w:r w:rsidRPr="00051788">
        <w:rPr>
          <w:rStyle w:val="bt1"/>
          <w:rFonts w:ascii="Arial" w:eastAsia="Times New Roman" w:hAnsi="Arial" w:cs="Arial"/>
          <w:color w:val="000000"/>
          <w:sz w:val="20"/>
          <w:szCs w:val="20"/>
        </w:rPr>
        <w:t>АЧР-1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3535"/>
      </w:tblGrid>
      <w:tr w:rsidR="00EB7052" w:rsidRPr="00051788" w:rsidTr="00051788">
        <w:trPr>
          <w:divId w:val="87808127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B7052" w:rsidRPr="00051788" w:rsidTr="00051788">
        <w:trPr>
          <w:divId w:val="87808127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АЧР-1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B7052" w:rsidRPr="00051788" w:rsidTr="00051788">
        <w:trPr>
          <w:divId w:val="87808127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Частота срабатывания АЧР-1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49,00 Гц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[45,00 .. 51,00]</w:t>
            </w:r>
          </w:p>
        </w:tc>
      </w:tr>
      <w:tr w:rsidR="00EB7052" w:rsidRPr="00051788" w:rsidTr="00051788">
        <w:trPr>
          <w:divId w:val="87808127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Разность между частотами возврата и срабатывания АЧР-1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 Гц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1,00]</w:t>
            </w:r>
          </w:p>
        </w:tc>
      </w:tr>
      <w:tr w:rsidR="00EB7052" w:rsidRPr="00051788" w:rsidTr="00051788">
        <w:trPr>
          <w:divId w:val="87808127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АЧР-1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EB7052" w:rsidRPr="00051788" w:rsidTr="00051788">
        <w:trPr>
          <w:divId w:val="87808127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Длительность импульса срабатывания АЧР-1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10,0]</w:t>
            </w:r>
          </w:p>
        </w:tc>
      </w:tr>
      <w:tr w:rsidR="00EB7052" w:rsidRPr="00051788" w:rsidTr="00051788">
        <w:trPr>
          <w:divId w:val="87808127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 АЧР-1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импульсный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[непрерывный, импульсный]</w:t>
            </w:r>
          </w:p>
        </w:tc>
      </w:tr>
      <w:tr w:rsidR="00EB7052" w:rsidRPr="00051788" w:rsidTr="00051788">
        <w:trPr>
          <w:divId w:val="87808127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по скорости снижения частоты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B7052" w:rsidRPr="00051788" w:rsidTr="00051788">
        <w:trPr>
          <w:divId w:val="87808127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Разрешение АЧР-1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EB7052" w:rsidRPr="00051788" w:rsidRDefault="00527001" w:rsidP="00051788">
      <w:pPr>
        <w:pStyle w:val="3"/>
        <w:spacing w:before="0" w:beforeAutospacing="0" w:after="0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  <w:r w:rsidRPr="0005178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» АЧР и ЧАПВ » </w:t>
      </w:r>
      <w:r w:rsidRPr="00051788">
        <w:rPr>
          <w:rStyle w:val="bt1"/>
          <w:rFonts w:ascii="Arial" w:eastAsia="Times New Roman" w:hAnsi="Arial" w:cs="Arial"/>
          <w:color w:val="000000"/>
          <w:sz w:val="20"/>
          <w:szCs w:val="20"/>
        </w:rPr>
        <w:t>АЧР-2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3535"/>
      </w:tblGrid>
      <w:tr w:rsidR="00EB7052" w:rsidRPr="00051788" w:rsidTr="00051788">
        <w:trPr>
          <w:divId w:val="811024585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B7052" w:rsidRPr="00051788" w:rsidTr="00051788">
        <w:trPr>
          <w:divId w:val="8110245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АЧР-2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B7052" w:rsidRPr="00051788" w:rsidTr="00051788">
        <w:trPr>
          <w:divId w:val="8110245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Частота срабатывания АЧР-2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49,50 Гц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[45,00 .. 51,00]</w:t>
            </w:r>
          </w:p>
        </w:tc>
      </w:tr>
      <w:tr w:rsidR="00EB7052" w:rsidRPr="00051788" w:rsidTr="00051788">
        <w:trPr>
          <w:divId w:val="8110245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Разность между частотами возврата и срабатывания АЧР-2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 Гц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1,00]</w:t>
            </w:r>
          </w:p>
        </w:tc>
      </w:tr>
      <w:tr w:rsidR="00EB7052" w:rsidRPr="00051788" w:rsidTr="00051788">
        <w:trPr>
          <w:divId w:val="8110245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АЧР-2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EB7052" w:rsidRPr="00051788" w:rsidTr="00051788">
        <w:trPr>
          <w:divId w:val="8110245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Длительность импульса срабатывания АЧР-2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10,0]</w:t>
            </w:r>
          </w:p>
        </w:tc>
      </w:tr>
      <w:tr w:rsidR="00EB7052" w:rsidRPr="00051788" w:rsidTr="00051788">
        <w:trPr>
          <w:divId w:val="8110245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 АЧР-2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импульсный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[непрерывный, импульсный]</w:t>
            </w:r>
          </w:p>
        </w:tc>
      </w:tr>
      <w:tr w:rsidR="00EB7052" w:rsidRPr="00051788" w:rsidTr="00051788">
        <w:trPr>
          <w:divId w:val="8110245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по скорости снижения частоты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B7052" w:rsidRPr="00051788" w:rsidTr="00051788">
        <w:trPr>
          <w:divId w:val="8110245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Разрешение АЧР-2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EB7052" w:rsidRPr="00051788" w:rsidRDefault="00527001" w:rsidP="00BD000E">
      <w:pPr>
        <w:pStyle w:val="3"/>
        <w:spacing w:before="0" w:beforeAutospacing="0" w:after="0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  <w:r w:rsidRPr="00051788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АЧР и ЧАПВ » </w:t>
      </w:r>
      <w:r w:rsidRPr="00051788">
        <w:rPr>
          <w:rStyle w:val="bt1"/>
          <w:rFonts w:ascii="Arial" w:eastAsia="Times New Roman" w:hAnsi="Arial" w:cs="Arial"/>
          <w:color w:val="000000"/>
          <w:sz w:val="20"/>
          <w:szCs w:val="20"/>
        </w:rPr>
        <w:t>ЧАПВ-1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1"/>
        <w:gridCol w:w="3488"/>
      </w:tblGrid>
      <w:tr w:rsidR="00EB7052" w:rsidRPr="00051788" w:rsidTr="00BD000E">
        <w:trPr>
          <w:divId w:val="375547398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B7052" w:rsidRPr="00051788" w:rsidTr="00BD000E">
        <w:trPr>
          <w:divId w:val="3755473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ЧАПВ-1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B7052" w:rsidRPr="00051788" w:rsidTr="00BD000E">
        <w:trPr>
          <w:divId w:val="3755473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Частота срабатывания ЧАПВ-1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49,9 Гц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[45,0 .. 55,0]</w:t>
            </w:r>
          </w:p>
        </w:tc>
      </w:tr>
      <w:tr w:rsidR="00EB7052" w:rsidRPr="00051788" w:rsidTr="00BD000E">
        <w:trPr>
          <w:divId w:val="3755473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Разность между частотами срабатывания и возврата ЧАПВ-1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 Гц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1,00]</w:t>
            </w:r>
          </w:p>
        </w:tc>
      </w:tr>
      <w:tr w:rsidR="00EB7052" w:rsidRPr="00051788" w:rsidTr="00BD000E">
        <w:trPr>
          <w:divId w:val="3755473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ЧАПВ-1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EB7052" w:rsidRPr="00051788" w:rsidTr="00BD000E">
        <w:trPr>
          <w:divId w:val="3755473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Длительность импульса срабатывания ЧАПВ-1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10,0]</w:t>
            </w:r>
          </w:p>
        </w:tc>
      </w:tr>
    </w:tbl>
    <w:p w:rsidR="00EB7052" w:rsidRPr="00051788" w:rsidRDefault="00527001" w:rsidP="00BD000E">
      <w:pPr>
        <w:pStyle w:val="3"/>
        <w:spacing w:before="0" w:beforeAutospacing="0" w:after="0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  <w:r w:rsidRPr="00051788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АЧР и ЧАПВ » </w:t>
      </w:r>
      <w:r w:rsidRPr="00051788">
        <w:rPr>
          <w:rStyle w:val="bt1"/>
          <w:rFonts w:ascii="Arial" w:eastAsia="Times New Roman" w:hAnsi="Arial" w:cs="Arial"/>
          <w:color w:val="000000"/>
          <w:sz w:val="20"/>
          <w:szCs w:val="20"/>
        </w:rPr>
        <w:t>ЧАПВ-2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1"/>
        <w:gridCol w:w="3488"/>
      </w:tblGrid>
      <w:tr w:rsidR="00EB7052" w:rsidRPr="00051788" w:rsidTr="00BD000E">
        <w:trPr>
          <w:divId w:val="113259993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B7052" w:rsidRPr="00051788" w:rsidTr="00BD000E">
        <w:trPr>
          <w:divId w:val="11325999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ЧАПВ-2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B7052" w:rsidRPr="00051788" w:rsidTr="00BD000E">
        <w:trPr>
          <w:divId w:val="11325999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Частота срабатывания ЧАПВ-2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51,0 Гц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[45,0 .. 55,0]</w:t>
            </w:r>
          </w:p>
        </w:tc>
      </w:tr>
      <w:tr w:rsidR="00EB7052" w:rsidRPr="00051788" w:rsidTr="00BD000E">
        <w:trPr>
          <w:divId w:val="11325999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Разность между частотами срабатывания и возврата ЧАПВ-2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 Гц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1,00]</w:t>
            </w:r>
          </w:p>
        </w:tc>
      </w:tr>
      <w:tr w:rsidR="00EB7052" w:rsidRPr="00051788" w:rsidTr="00BD000E">
        <w:trPr>
          <w:divId w:val="11325999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ЧАПВ-2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EB7052" w:rsidRPr="00051788" w:rsidTr="00BD000E">
        <w:trPr>
          <w:divId w:val="11325999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Длительность импульса срабатывания ЧАПВ-2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10,0]</w:t>
            </w:r>
          </w:p>
        </w:tc>
      </w:tr>
    </w:tbl>
    <w:p w:rsidR="00BD000E" w:rsidRDefault="00BD000E" w:rsidP="00BD000E">
      <w:pPr>
        <w:pStyle w:val="3"/>
        <w:spacing w:before="0" w:beforeAutospacing="0" w:after="0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</w:p>
    <w:p w:rsidR="00BD000E" w:rsidRDefault="00BD000E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EB7052" w:rsidRPr="00051788" w:rsidRDefault="00527001" w:rsidP="00BD000E">
      <w:pPr>
        <w:pStyle w:val="3"/>
        <w:spacing w:before="0" w:beforeAutospacing="0" w:after="0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  <w:r w:rsidRPr="0005178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» </w:t>
      </w:r>
      <w:r w:rsidRPr="00051788">
        <w:rPr>
          <w:rStyle w:val="bt1"/>
          <w:rFonts w:ascii="Arial" w:eastAsia="Times New Roman" w:hAnsi="Arial" w:cs="Arial"/>
          <w:color w:val="000000"/>
          <w:sz w:val="20"/>
          <w:szCs w:val="20"/>
        </w:rPr>
        <w:t>Контроль положения автоматов ТН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2"/>
        <w:gridCol w:w="4987"/>
      </w:tblGrid>
      <w:tr w:rsidR="00EB7052" w:rsidRPr="00051788" w:rsidTr="00BD000E">
        <w:trPr>
          <w:divId w:val="335154235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B7052" w:rsidRPr="00051788" w:rsidTr="00BD000E">
        <w:trPr>
          <w:divId w:val="33515423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АТН1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B7052" w:rsidRPr="00051788" w:rsidTr="00BD000E">
        <w:trPr>
          <w:divId w:val="33515423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АТН2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EB7052" w:rsidRPr="00051788" w:rsidRDefault="00527001" w:rsidP="00BD000E">
      <w:pPr>
        <w:pStyle w:val="3"/>
        <w:spacing w:before="0" w:beforeAutospacing="0" w:after="0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  <w:r w:rsidRPr="00051788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</w:t>
      </w:r>
      <w:r w:rsidRPr="00051788">
        <w:rPr>
          <w:rStyle w:val="bt1"/>
          <w:rFonts w:ascii="Arial" w:eastAsia="Times New Roman" w:hAnsi="Arial" w:cs="Arial"/>
          <w:color w:val="000000"/>
          <w:sz w:val="20"/>
          <w:szCs w:val="20"/>
        </w:rPr>
        <w:t>Пуск АВР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4"/>
        <w:gridCol w:w="4535"/>
      </w:tblGrid>
      <w:tr w:rsidR="00EB7052" w:rsidRPr="00051788" w:rsidTr="00BD000E">
        <w:trPr>
          <w:divId w:val="1444766679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B7052" w:rsidRPr="00051788" w:rsidTr="00BD000E">
        <w:trPr>
          <w:divId w:val="144476667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B7052" w:rsidRPr="00051788" w:rsidTr="00BD000E">
        <w:trPr>
          <w:divId w:val="144476667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пуска 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EB7052" w:rsidRPr="00051788" w:rsidTr="00BD000E">
        <w:trPr>
          <w:divId w:val="144476667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1 входа 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B7052" w:rsidRPr="00051788" w:rsidTr="00BD000E">
        <w:trPr>
          <w:divId w:val="144476667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2 входа 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B7052" w:rsidRPr="00051788" w:rsidTr="00BD000E">
        <w:trPr>
          <w:divId w:val="144476667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3 входа 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B7052" w:rsidRPr="00051788" w:rsidTr="00BD000E">
        <w:trPr>
          <w:divId w:val="144476667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4 входа 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B7052" w:rsidRPr="00051788" w:rsidTr="00BD000E">
        <w:trPr>
          <w:divId w:val="144476667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АВР от входного сигнала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B7052" w:rsidRPr="00051788" w:rsidTr="00BD000E">
        <w:trPr>
          <w:divId w:val="144476667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АВР от входного сигнала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B7052" w:rsidRPr="00051788" w:rsidTr="00BD000E">
        <w:trPr>
          <w:divId w:val="144476667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АВР от входного сигнала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B7052" w:rsidRPr="00051788" w:rsidTr="00BD000E">
        <w:trPr>
          <w:divId w:val="144476667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АВР от АЧР-1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B7052" w:rsidRPr="00051788" w:rsidTr="00BD000E">
        <w:trPr>
          <w:divId w:val="144476667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АВР от АЧР-2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B7052" w:rsidRPr="00051788" w:rsidTr="00BD000E">
        <w:trPr>
          <w:divId w:val="144476667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АВР от ЗМН-1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B7052" w:rsidRPr="00051788" w:rsidTr="00BD000E">
        <w:trPr>
          <w:divId w:val="144476667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АВР от ЗМН-2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B7052" w:rsidRPr="00051788" w:rsidTr="00BD000E">
        <w:trPr>
          <w:divId w:val="144476667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АВР от ЗМН-3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B7052" w:rsidRPr="00051788" w:rsidTr="00BD000E">
        <w:trPr>
          <w:divId w:val="144476667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отключенном АТН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[предусмотрен, не предусмотрен]</w:t>
            </w:r>
          </w:p>
        </w:tc>
      </w:tr>
      <w:tr w:rsidR="00EB7052" w:rsidRPr="00051788" w:rsidTr="00BD000E">
        <w:trPr>
          <w:divId w:val="144476667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пуске ЗОЗЗ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</w:tbl>
    <w:p w:rsidR="00BD000E" w:rsidRDefault="00BD000E" w:rsidP="00051788">
      <w:pPr>
        <w:pStyle w:val="3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</w:p>
    <w:p w:rsidR="00BD000E" w:rsidRDefault="00BD000E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EB7052" w:rsidRPr="00051788" w:rsidRDefault="00527001" w:rsidP="00051788">
      <w:pPr>
        <w:pStyle w:val="3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  <w:r w:rsidRPr="0005178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» </w:t>
      </w:r>
      <w:r w:rsidRPr="00051788">
        <w:rPr>
          <w:rStyle w:val="bt1"/>
          <w:rFonts w:ascii="Arial" w:eastAsia="Times New Roman" w:hAnsi="Arial" w:cs="Arial"/>
          <w:color w:val="000000"/>
          <w:sz w:val="20"/>
          <w:szCs w:val="20"/>
        </w:rPr>
        <w:t>Предупредительная сигнализация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2"/>
        <w:gridCol w:w="3487"/>
      </w:tblGrid>
      <w:tr w:rsidR="00EB7052" w:rsidRPr="00051788" w:rsidTr="00BD000E">
        <w:trPr>
          <w:divId w:val="93401581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B7052" w:rsidRPr="00051788" w:rsidTr="00BD000E">
        <w:trPr>
          <w:divId w:val="934015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внешнего сигнала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EB7052" w:rsidRPr="00051788" w:rsidTr="00BD000E">
        <w:trPr>
          <w:divId w:val="934015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внешнего сигнала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EB7052" w:rsidRPr="00051788" w:rsidTr="00BD000E">
        <w:trPr>
          <w:divId w:val="934015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внешнего сигнала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EB7052" w:rsidRPr="00051788" w:rsidTr="00BD000E">
        <w:trPr>
          <w:divId w:val="934015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внешнего сигнала 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EB7052" w:rsidRPr="00051788" w:rsidTr="00BD000E">
        <w:trPr>
          <w:divId w:val="934015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Блокировки АЧР по напряжению на сигнализацию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B7052" w:rsidRPr="00051788" w:rsidTr="00BD000E">
        <w:trPr>
          <w:divId w:val="934015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Блокировки ЧАПВ по напряжению на сигнализацию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BD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EB7052" w:rsidRPr="00051788" w:rsidRDefault="00527001" w:rsidP="00051788">
      <w:pPr>
        <w:pStyle w:val="3"/>
        <w:divId w:val="1775588002"/>
        <w:rPr>
          <w:rFonts w:ascii="Arial" w:eastAsia="Times New Roman" w:hAnsi="Arial" w:cs="Arial"/>
          <w:color w:val="000000"/>
          <w:sz w:val="20"/>
          <w:szCs w:val="20"/>
        </w:rPr>
      </w:pPr>
      <w:r w:rsidRPr="00051788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</w:t>
      </w:r>
      <w:r w:rsidRPr="00051788">
        <w:rPr>
          <w:rStyle w:val="bt1"/>
          <w:rFonts w:ascii="Arial" w:eastAsia="Times New Roman" w:hAnsi="Arial" w:cs="Arial"/>
          <w:color w:val="000000"/>
          <w:sz w:val="20"/>
          <w:szCs w:val="20"/>
        </w:rPr>
        <w:t>Дополнительная логика и выдержки времени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3"/>
        <w:gridCol w:w="4516"/>
      </w:tblGrid>
      <w:tr w:rsidR="00EB7052" w:rsidRPr="00051788">
        <w:trPr>
          <w:divId w:val="73578297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B7052" w:rsidRPr="00051788">
        <w:trPr>
          <w:divId w:val="7357829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B7052" w:rsidRPr="00051788">
        <w:trPr>
          <w:divId w:val="7357829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EB7052" w:rsidRPr="00051788">
        <w:trPr>
          <w:divId w:val="7357829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B7052" w:rsidRPr="00051788">
        <w:trPr>
          <w:divId w:val="7357829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EB7052" w:rsidRPr="00051788">
        <w:trPr>
          <w:divId w:val="7357829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B7052" w:rsidRPr="00051788">
        <w:trPr>
          <w:divId w:val="7357829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возврат по входу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EB7052" w:rsidRPr="00051788">
        <w:trPr>
          <w:divId w:val="7357829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B7052" w:rsidRPr="00051788">
        <w:trPr>
          <w:divId w:val="7357829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B7052" w:rsidRPr="00051788">
        <w:trPr>
          <w:divId w:val="7357829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052" w:rsidRPr="00051788" w:rsidRDefault="00527001" w:rsidP="000517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0517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5178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</w:tbl>
    <w:p w:rsidR="00EB7052" w:rsidRDefault="00EB7052">
      <w:pPr>
        <w:divId w:val="506678383"/>
        <w:rPr>
          <w:rFonts w:eastAsia="Times New Roman"/>
        </w:rPr>
      </w:pPr>
    </w:p>
    <w:p w:rsidR="00527001" w:rsidRDefault="00527001">
      <w:pPr>
        <w:divId w:val="506678383"/>
        <w:rPr>
          <w:rFonts w:eastAsia="Times New Roman"/>
        </w:rPr>
      </w:pPr>
    </w:p>
    <w:tbl>
      <w:tblPr>
        <w:tblW w:w="8153" w:type="dxa"/>
        <w:jc w:val="center"/>
        <w:tblLook w:val="01E0" w:firstRow="1" w:lastRow="1" w:firstColumn="1" w:lastColumn="1" w:noHBand="0" w:noVBand="0"/>
      </w:tblPr>
      <w:tblGrid>
        <w:gridCol w:w="2761"/>
        <w:gridCol w:w="2103"/>
        <w:gridCol w:w="529"/>
        <w:gridCol w:w="2760"/>
      </w:tblGrid>
      <w:tr w:rsidR="00527001" w:rsidTr="00527001">
        <w:trPr>
          <w:divId w:val="506678383"/>
          <w:trHeight w:val="340"/>
          <w:jc w:val="center"/>
        </w:trPr>
        <w:tc>
          <w:tcPr>
            <w:tcW w:w="2761" w:type="dxa"/>
            <w:vAlign w:val="center"/>
          </w:tcPr>
          <w:p w:rsidR="00527001" w:rsidRDefault="00527001" w:rsidP="00F71623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Расчет выполнил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527001" w:rsidRDefault="00527001" w:rsidP="00F71623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527001" w:rsidRDefault="00527001" w:rsidP="00F71623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527001" w:rsidRDefault="00527001" w:rsidP="00F71623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527001" w:rsidTr="00527001">
        <w:trPr>
          <w:divId w:val="506678383"/>
          <w:trHeight w:val="340"/>
          <w:jc w:val="center"/>
        </w:trPr>
        <w:tc>
          <w:tcPr>
            <w:tcW w:w="2761" w:type="dxa"/>
            <w:vAlign w:val="center"/>
          </w:tcPr>
          <w:p w:rsidR="00527001" w:rsidRDefault="00527001" w:rsidP="00F71623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Куратор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527001" w:rsidRDefault="00527001" w:rsidP="00F71623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527001" w:rsidRDefault="00527001" w:rsidP="00F71623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527001" w:rsidRDefault="00527001" w:rsidP="00F71623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527001" w:rsidTr="00527001">
        <w:trPr>
          <w:divId w:val="506678383"/>
          <w:trHeight w:val="340"/>
          <w:jc w:val="center"/>
        </w:trPr>
        <w:tc>
          <w:tcPr>
            <w:tcW w:w="2761" w:type="dxa"/>
            <w:vAlign w:val="center"/>
          </w:tcPr>
          <w:p w:rsidR="00527001" w:rsidRDefault="00527001" w:rsidP="00F71623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Начальник ЦСРЗА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01" w:rsidRDefault="00527001" w:rsidP="00F71623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527001" w:rsidRDefault="00527001" w:rsidP="00F71623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01" w:rsidRDefault="00527001" w:rsidP="00F71623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527001" w:rsidTr="00527001">
        <w:trPr>
          <w:divId w:val="506678383"/>
          <w:trHeight w:val="340"/>
          <w:jc w:val="center"/>
        </w:trPr>
        <w:tc>
          <w:tcPr>
            <w:tcW w:w="2761" w:type="dxa"/>
            <w:vAlign w:val="center"/>
          </w:tcPr>
          <w:p w:rsidR="00527001" w:rsidRDefault="00527001" w:rsidP="00F71623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527001" w:rsidRDefault="00527001" w:rsidP="00F71623">
            <w:pPr>
              <w:pStyle w:val="a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>
              <w:rPr>
                <w:rFonts w:ascii="Arial" w:hAnsi="Arial" w:cs="Arial"/>
                <w:szCs w:val="22"/>
                <w:vertAlign w:val="superscript"/>
              </w:rPr>
              <w:t>(подпись)</w:t>
            </w:r>
          </w:p>
        </w:tc>
        <w:tc>
          <w:tcPr>
            <w:tcW w:w="529" w:type="dxa"/>
          </w:tcPr>
          <w:p w:rsidR="00527001" w:rsidRDefault="00527001" w:rsidP="00F71623">
            <w:pPr>
              <w:pStyle w:val="a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Cs w:val="22"/>
                <w:vertAlign w:val="superscript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527001" w:rsidRDefault="00527001" w:rsidP="00F71623">
            <w:pPr>
              <w:pStyle w:val="a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>
              <w:rPr>
                <w:rFonts w:ascii="Arial" w:hAnsi="Arial" w:cs="Arial"/>
                <w:szCs w:val="22"/>
                <w:vertAlign w:val="superscript"/>
              </w:rPr>
              <w:t>(ФИО)</w:t>
            </w:r>
          </w:p>
        </w:tc>
      </w:tr>
      <w:tr w:rsidR="00527001" w:rsidTr="00527001">
        <w:trPr>
          <w:divId w:val="506678383"/>
          <w:trHeight w:val="340"/>
          <w:jc w:val="center"/>
        </w:trPr>
        <w:tc>
          <w:tcPr>
            <w:tcW w:w="2761" w:type="dxa"/>
            <w:vAlign w:val="center"/>
          </w:tcPr>
          <w:p w:rsidR="00527001" w:rsidRDefault="00527001" w:rsidP="00F71623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Дата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527001" w:rsidRDefault="00527001" w:rsidP="00F71623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527001" w:rsidRDefault="00527001" w:rsidP="00F71623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</w:tbl>
    <w:p w:rsidR="00527001" w:rsidRDefault="00527001">
      <w:pPr>
        <w:divId w:val="506678383"/>
        <w:rPr>
          <w:rFonts w:eastAsia="Times New Roman"/>
        </w:rPr>
      </w:pPr>
    </w:p>
    <w:sectPr w:rsidR="0052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458" w:rsidRDefault="00CC0458" w:rsidP="00051788">
      <w:r>
        <w:separator/>
      </w:r>
    </w:p>
  </w:endnote>
  <w:endnote w:type="continuationSeparator" w:id="0">
    <w:p w:rsidR="00CC0458" w:rsidRDefault="00CC0458" w:rsidP="0005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458" w:rsidRDefault="00CC0458" w:rsidP="00051788">
      <w:r>
        <w:separator/>
      </w:r>
    </w:p>
  </w:footnote>
  <w:footnote w:type="continuationSeparator" w:id="0">
    <w:p w:rsidR="00CC0458" w:rsidRDefault="00CC0458" w:rsidP="00051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88"/>
    <w:rsid w:val="00051788"/>
    <w:rsid w:val="000C3C05"/>
    <w:rsid w:val="00527001"/>
    <w:rsid w:val="00BD000E"/>
    <w:rsid w:val="00CC0458"/>
    <w:rsid w:val="00EB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86A79-7DAF-418B-B5C3-F11513B1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8" w:color="949494"/>
      </w:pBdr>
      <w:spacing w:before="100" w:beforeAutospacing="1" w:after="300"/>
      <w:jc w:val="center"/>
      <w:outlineLvl w:val="0"/>
    </w:pPr>
    <w:rPr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75"/>
      <w:jc w:val="center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75"/>
      <w:jc w:val="center"/>
      <w:outlineLvl w:val="2"/>
    </w:pPr>
    <w:rPr>
      <w:cap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t">
    <w:name w:val="bt"/>
    <w:basedOn w:val="a"/>
    <w:pPr>
      <w:spacing w:before="100" w:beforeAutospacing="1" w:after="100" w:afterAutospacing="1"/>
    </w:pPr>
    <w:rPr>
      <w:b/>
      <w:bCs/>
    </w:rPr>
  </w:style>
  <w:style w:type="paragraph" w:customStyle="1" w:styleId="tal">
    <w:name w:val="tal"/>
    <w:basedOn w:val="a"/>
    <w:pPr>
      <w:spacing w:before="100" w:beforeAutospacing="1" w:after="100" w:afterAutospacing="1"/>
    </w:pPr>
  </w:style>
  <w:style w:type="paragraph" w:customStyle="1" w:styleId="tac">
    <w:name w:val="tac"/>
    <w:basedOn w:val="a"/>
    <w:pPr>
      <w:spacing w:before="100" w:beforeAutospacing="1" w:after="100" w:afterAutospacing="1"/>
      <w:jc w:val="center"/>
    </w:pPr>
  </w:style>
  <w:style w:type="paragraph" w:customStyle="1" w:styleId="tar">
    <w:name w:val="tar"/>
    <w:basedOn w:val="a"/>
    <w:pPr>
      <w:spacing w:before="100" w:beforeAutospacing="1" w:after="100" w:afterAutospacing="1"/>
      <w:jc w:val="right"/>
    </w:pPr>
  </w:style>
  <w:style w:type="paragraph" w:customStyle="1" w:styleId="w50p">
    <w:name w:val="w50p"/>
    <w:basedOn w:val="a"/>
    <w:pPr>
      <w:spacing w:before="100" w:beforeAutospacing="1" w:after="100" w:afterAutospacing="1"/>
    </w:pPr>
  </w:style>
  <w:style w:type="paragraph" w:customStyle="1" w:styleId="w25p">
    <w:name w:val="w25p"/>
    <w:basedOn w:val="a"/>
    <w:pPr>
      <w:spacing w:before="100" w:beforeAutospacing="1" w:after="100" w:afterAutospacing="1"/>
    </w:pPr>
  </w:style>
  <w:style w:type="paragraph" w:customStyle="1" w:styleId="w40p">
    <w:name w:val="w40p"/>
    <w:basedOn w:val="a"/>
    <w:pPr>
      <w:spacing w:before="100" w:beforeAutospacing="1" w:after="100" w:afterAutospacing="1"/>
    </w:pPr>
  </w:style>
  <w:style w:type="paragraph" w:customStyle="1" w:styleId="w10p">
    <w:name w:val="w10p"/>
    <w:basedOn w:val="a"/>
    <w:pPr>
      <w:spacing w:before="100" w:beforeAutospacing="1" w:after="100" w:afterAutospacing="1"/>
    </w:pPr>
  </w:style>
  <w:style w:type="paragraph" w:customStyle="1" w:styleId="dtbl">
    <w:name w:val="dtbl"/>
    <w:basedOn w:val="a"/>
    <w:pPr>
      <w:spacing w:before="100" w:beforeAutospacing="1" w:after="450"/>
    </w:pPr>
  </w:style>
  <w:style w:type="paragraph" w:customStyle="1" w:styleId="tbl">
    <w:name w:val="tbl"/>
    <w:basedOn w:val="a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</w:pPr>
    <w:rPr>
      <w:sz w:val="18"/>
      <w:szCs w:val="18"/>
    </w:rPr>
  </w:style>
  <w:style w:type="paragraph" w:customStyle="1" w:styleId="tblh">
    <w:name w:val="tblh"/>
    <w:basedOn w:val="a"/>
    <w:pPr>
      <w:pBdr>
        <w:top w:val="single" w:sz="6" w:space="4" w:color="949494"/>
        <w:left w:val="single" w:sz="6" w:space="4" w:color="949494"/>
        <w:bottom w:val="single" w:sz="6" w:space="4" w:color="949494"/>
        <w:right w:val="single" w:sz="6" w:space="4" w:color="949494"/>
      </w:pBdr>
      <w:shd w:val="clear" w:color="auto" w:fill="E0E0E0"/>
      <w:spacing w:before="100" w:beforeAutospacing="1" w:after="100" w:afterAutospacing="1"/>
    </w:pPr>
    <w:rPr>
      <w:color w:val="000000"/>
    </w:rPr>
  </w:style>
  <w:style w:type="paragraph" w:customStyle="1" w:styleId="tbld">
    <w:name w:val="tbld"/>
    <w:basedOn w:val="a"/>
    <w:pPr>
      <w:pBdr>
        <w:top w:val="single" w:sz="6" w:space="4" w:color="D8D8D8"/>
        <w:left w:val="single" w:sz="6" w:space="4" w:color="D8D8D8"/>
        <w:bottom w:val="single" w:sz="6" w:space="4" w:color="D8D8D8"/>
        <w:right w:val="single" w:sz="6" w:space="4" w:color="D8D8D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w40pf">
    <w:name w:val="w40pf"/>
    <w:basedOn w:val="a"/>
    <w:pPr>
      <w:pBdr>
        <w:right w:val="single" w:sz="6" w:space="0" w:color="E8E8E8"/>
      </w:pBdr>
      <w:spacing w:before="100" w:beforeAutospacing="1" w:after="100" w:afterAutospacing="1"/>
    </w:pPr>
  </w:style>
  <w:style w:type="paragraph" w:customStyle="1" w:styleId="varsbig">
    <w:name w:val="vars_big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varsfbar1">
    <w:name w:val="vars_fbar1"/>
    <w:basedOn w:val="a"/>
    <w:pPr>
      <w:spacing w:before="100" w:beforeAutospacing="1" w:after="150"/>
    </w:pPr>
  </w:style>
  <w:style w:type="paragraph" w:customStyle="1" w:styleId="varsrt">
    <w:name w:val="vars_rt"/>
    <w:basedOn w:val="a"/>
    <w:pPr>
      <w:spacing w:before="100" w:beforeAutospacing="1" w:after="100" w:afterAutospacing="1"/>
    </w:pPr>
    <w:rPr>
      <w:color w:val="808080"/>
      <w:sz w:val="17"/>
      <w:szCs w:val="17"/>
    </w:rPr>
  </w:style>
  <w:style w:type="character" w:customStyle="1" w:styleId="bt1">
    <w:name w:val="bt1"/>
    <w:basedOn w:val="a0"/>
    <w:rPr>
      <w:b/>
      <w:bCs/>
    </w:rPr>
  </w:style>
  <w:style w:type="character" w:customStyle="1" w:styleId="varsrt1">
    <w:name w:val="vars_rt1"/>
    <w:basedOn w:val="a0"/>
    <w:rPr>
      <w:b w:val="0"/>
      <w:bCs w:val="0"/>
      <w:color w:val="808080"/>
      <w:sz w:val="17"/>
      <w:szCs w:val="17"/>
    </w:rPr>
  </w:style>
  <w:style w:type="paragraph" w:styleId="a3">
    <w:name w:val="header"/>
    <w:basedOn w:val="a"/>
    <w:link w:val="a4"/>
    <w:semiHidden/>
    <w:rsid w:val="00051788"/>
    <w:pPr>
      <w:tabs>
        <w:tab w:val="center" w:pos="4677"/>
        <w:tab w:val="right" w:pos="9355"/>
      </w:tabs>
    </w:pPr>
    <w:rPr>
      <w:rFonts w:ascii="Arial" w:eastAsia="Times New Roman" w:hAnsi="Arial"/>
      <w:sz w:val="22"/>
    </w:rPr>
  </w:style>
  <w:style w:type="character" w:customStyle="1" w:styleId="a4">
    <w:name w:val="Верхний колонтитул Знак"/>
    <w:basedOn w:val="a0"/>
    <w:link w:val="a3"/>
    <w:semiHidden/>
    <w:rsid w:val="00051788"/>
    <w:rPr>
      <w:rFonts w:ascii="Arial" w:hAnsi="Arial"/>
      <w:sz w:val="22"/>
      <w:szCs w:val="24"/>
    </w:rPr>
  </w:style>
  <w:style w:type="paragraph" w:styleId="a5">
    <w:name w:val="Title"/>
    <w:basedOn w:val="a"/>
    <w:link w:val="a6"/>
    <w:qFormat/>
    <w:rsid w:val="00051788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Courier New" w:eastAsia="Times New Roman" w:hAnsi="Courier New"/>
      <w:kern w:val="28"/>
      <w:sz w:val="22"/>
      <w:szCs w:val="20"/>
    </w:rPr>
  </w:style>
  <w:style w:type="character" w:customStyle="1" w:styleId="a6">
    <w:name w:val="Название Знак"/>
    <w:basedOn w:val="a0"/>
    <w:link w:val="a5"/>
    <w:rsid w:val="00051788"/>
    <w:rPr>
      <w:rFonts w:ascii="Courier New" w:hAnsi="Courier New"/>
      <w:kern w:val="28"/>
      <w:sz w:val="22"/>
    </w:rPr>
  </w:style>
  <w:style w:type="paragraph" w:styleId="a7">
    <w:name w:val="footer"/>
    <w:basedOn w:val="a"/>
    <w:link w:val="a8"/>
    <w:uiPriority w:val="99"/>
    <w:unhideWhenUsed/>
    <w:rsid w:val="000517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178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8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98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9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9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7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9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0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9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5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3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9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2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6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5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9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ЭКРА Grid</vt:lpstr>
    </vt:vector>
  </TitlesOfParts>
  <Company>Экра</Company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ЭКРА Grid</dc:title>
  <dc:subject/>
  <dc:creator>Данилова Агнесса Олеговна</dc:creator>
  <cp:keywords/>
  <dc:description/>
  <cp:lastModifiedBy>Никитин Иван Алексеевич</cp:lastModifiedBy>
  <cp:revision>2</cp:revision>
  <dcterms:created xsi:type="dcterms:W3CDTF">2022-03-05T11:20:00Z</dcterms:created>
  <dcterms:modified xsi:type="dcterms:W3CDTF">2022-03-05T11:20:00Z</dcterms:modified>
</cp:coreProperties>
</file>